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A6CC9" w14:textId="5AE9B241" w:rsidR="009B38F9" w:rsidRPr="00BB2552" w:rsidRDefault="009B38F9" w:rsidP="00BB255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B255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Znak: 217.2 3</w:t>
      </w:r>
      <w:r w:rsidR="0005510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</w:t>
      </w:r>
      <w:r w:rsidR="00510E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05510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BB255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.EP                                                             </w:t>
      </w:r>
      <w:r w:rsidR="00510E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</w:t>
      </w:r>
      <w:r w:rsidR="006918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</w:t>
      </w:r>
      <w:r w:rsidR="00510E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Końskie, </w:t>
      </w:r>
      <w:r w:rsidR="006918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C7253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6918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.09.2025</w:t>
      </w:r>
    </w:p>
    <w:p w14:paraId="030C2727" w14:textId="77777777" w:rsidR="009B38F9" w:rsidRPr="00BB2552" w:rsidRDefault="009B38F9" w:rsidP="00BB2552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446A544" w14:textId="77777777" w:rsidR="009B38F9" w:rsidRPr="00BB2552" w:rsidRDefault="009B38F9" w:rsidP="00BB2552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53EC79F" w14:textId="77777777" w:rsidR="009B38F9" w:rsidRPr="00BB2552" w:rsidRDefault="009B38F9" w:rsidP="00BB2552">
      <w:p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B255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Otrzymują</w:t>
      </w:r>
    </w:p>
    <w:p w14:paraId="747CE5C8" w14:textId="77777777" w:rsidR="009B38F9" w:rsidRPr="00BB2552" w:rsidRDefault="009B38F9" w:rsidP="00BB2552">
      <w:p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B255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uczestnicy postępowania</w:t>
      </w:r>
    </w:p>
    <w:p w14:paraId="7688221A" w14:textId="77777777" w:rsidR="009B38F9" w:rsidRPr="00BB2552" w:rsidRDefault="009B38F9" w:rsidP="00BB2552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F912C04" w14:textId="77777777" w:rsidR="009B38F9" w:rsidRPr="00BB2552" w:rsidRDefault="009B38F9" w:rsidP="00BB2552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F5276EF" w14:textId="77777777" w:rsidR="009B38F9" w:rsidRPr="00BB2552" w:rsidRDefault="009B38F9" w:rsidP="00BB2552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B255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Dotyczy: Zaproszenia do złożenia oferty cenowej na wykonywanie kompleksowych usług polegających na organizacji oraz obsłudze emisji obligacji komunalnych.</w:t>
      </w:r>
    </w:p>
    <w:p w14:paraId="79A994B9" w14:textId="77777777" w:rsidR="009B38F9" w:rsidRPr="00BB2552" w:rsidRDefault="009B38F9" w:rsidP="00BB2552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9BB7E9B" w14:textId="77777777" w:rsidR="009B38F9" w:rsidRPr="00BB2552" w:rsidRDefault="009B38F9" w:rsidP="00BB2552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E48FF2D" w14:textId="2BDC37E2" w:rsidR="00C72530" w:rsidRPr="00CD0DEB" w:rsidRDefault="00510E8E" w:rsidP="00CD0DEB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5510A" w:rsidRPr="00CD0DEB">
        <w:rPr>
          <w:rFonts w:ascii="Times New Roman" w:hAnsi="Times New Roman" w:cs="Times New Roman"/>
          <w:sz w:val="24"/>
          <w:szCs w:val="24"/>
        </w:rPr>
        <w:t xml:space="preserve"> </w:t>
      </w:r>
      <w:r w:rsidR="00C72530" w:rsidRPr="00CD0DEB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W związku z planowaną emisją obligacji proszę o udzielenie odpowiedzi </w:t>
      </w:r>
      <w:r w:rsidR="00CD0DEB">
        <w:rPr>
          <w:rFonts w:ascii="Times New Roman" w:hAnsi="Times New Roman" w:cs="Times New Roman"/>
          <w:color w:val="000000"/>
          <w:sz w:val="24"/>
          <w:szCs w:val="24"/>
          <w:lang w:eastAsia="pl-PL"/>
        </w:rPr>
        <w:br/>
      </w:r>
      <w:r w:rsidR="00C72530" w:rsidRPr="00CD0DEB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na następujące pytania:</w:t>
      </w:r>
    </w:p>
    <w:p w14:paraId="7172309E" w14:textId="77777777" w:rsidR="00C72530" w:rsidRPr="00CD0DEB" w:rsidRDefault="00C72530" w:rsidP="00CD0DEB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CD0DEB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1.         Czy w okresie ostatnich 12 miesięcy wszczęto przeciwko jednostce postępowanie egzekucyjne w kwocie wyższej niż 100 tys. zł?</w:t>
      </w:r>
    </w:p>
    <w:p w14:paraId="44C02458" w14:textId="77777777" w:rsidR="00C72530" w:rsidRPr="00CD0DEB" w:rsidRDefault="00C72530" w:rsidP="00CD0DEB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CD0DEB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2.         Czy jednostka w okresie ostatnich 12 miesięcy posiadała opóźnienia w spłacie kredytów, pożyczek lub obligacji dłuższe niż 30 dni?</w:t>
      </w:r>
    </w:p>
    <w:p w14:paraId="1A3F230E" w14:textId="77777777" w:rsidR="00C72530" w:rsidRPr="00CD0DEB" w:rsidRDefault="00C72530" w:rsidP="00CD0DEB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</w:p>
    <w:p w14:paraId="033096D3" w14:textId="77777777" w:rsidR="00C72530" w:rsidRPr="00CD0DEB" w:rsidRDefault="00C72530" w:rsidP="00CD0DEB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CD0DEB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Proszę także o przesłanie sprawozdania RB-Z za II kwartał 2025</w:t>
      </w:r>
    </w:p>
    <w:p w14:paraId="4E908F68" w14:textId="7A16BBBF" w:rsidR="0005510A" w:rsidRPr="00CD0DEB" w:rsidRDefault="0005510A" w:rsidP="00CD0D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9DAE59" w14:textId="77777777" w:rsidR="00FF771D" w:rsidRPr="00CD0DEB" w:rsidRDefault="00FF771D" w:rsidP="00CD0D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7F5FBF" w14:textId="705DF411" w:rsidR="00FF771D" w:rsidRPr="00CD0DEB" w:rsidRDefault="00FF771D" w:rsidP="00CD0D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DEB">
        <w:rPr>
          <w:rFonts w:ascii="Times New Roman" w:hAnsi="Times New Roman" w:cs="Times New Roman"/>
          <w:b/>
          <w:bCs/>
          <w:sz w:val="24"/>
          <w:szCs w:val="24"/>
        </w:rPr>
        <w:t>Odpowiedź</w:t>
      </w:r>
      <w:r w:rsidRPr="00CD0DEB">
        <w:rPr>
          <w:rFonts w:ascii="Times New Roman" w:hAnsi="Times New Roman" w:cs="Times New Roman"/>
          <w:sz w:val="24"/>
          <w:szCs w:val="24"/>
        </w:rPr>
        <w:t>:</w:t>
      </w:r>
    </w:p>
    <w:p w14:paraId="5F3A7E9E" w14:textId="77777777" w:rsidR="006918AA" w:rsidRPr="00CD0DEB" w:rsidRDefault="006918AA" w:rsidP="00CD0D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0FE3F2" w14:textId="5847FC83" w:rsidR="00FF771D" w:rsidRPr="00CD0DEB" w:rsidRDefault="00FF771D" w:rsidP="00CD0D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DEB">
        <w:rPr>
          <w:rFonts w:ascii="Times New Roman" w:hAnsi="Times New Roman" w:cs="Times New Roman"/>
          <w:sz w:val="24"/>
          <w:szCs w:val="24"/>
        </w:rPr>
        <w:t>Ad.1</w:t>
      </w:r>
      <w:r w:rsidR="0055258E" w:rsidRPr="00CD0DEB">
        <w:rPr>
          <w:rFonts w:ascii="Times New Roman" w:hAnsi="Times New Roman" w:cs="Times New Roman"/>
          <w:sz w:val="24"/>
          <w:szCs w:val="24"/>
        </w:rPr>
        <w:t>- Nie</w:t>
      </w:r>
    </w:p>
    <w:p w14:paraId="20FB727F" w14:textId="40A5BC50" w:rsidR="00FF771D" w:rsidRPr="00CD0DEB" w:rsidRDefault="00FF771D" w:rsidP="00CD0D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DEB">
        <w:rPr>
          <w:rFonts w:ascii="Times New Roman" w:hAnsi="Times New Roman" w:cs="Times New Roman"/>
          <w:sz w:val="24"/>
          <w:szCs w:val="24"/>
        </w:rPr>
        <w:t>Ad. 2.</w:t>
      </w:r>
      <w:r w:rsidR="0055258E" w:rsidRPr="00CD0DEB">
        <w:rPr>
          <w:rFonts w:ascii="Times New Roman" w:hAnsi="Times New Roman" w:cs="Times New Roman"/>
          <w:sz w:val="24"/>
          <w:szCs w:val="24"/>
        </w:rPr>
        <w:t xml:space="preserve"> Nie</w:t>
      </w:r>
    </w:p>
    <w:p w14:paraId="226AFCD2" w14:textId="39EC6DFB" w:rsidR="00B44A0D" w:rsidRPr="00CD0DEB" w:rsidRDefault="0055258E" w:rsidP="00B44A0D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CD0DEB">
        <w:rPr>
          <w:rFonts w:ascii="Times New Roman" w:hAnsi="Times New Roman" w:cs="Times New Roman"/>
          <w:sz w:val="24"/>
          <w:szCs w:val="24"/>
        </w:rPr>
        <w:t xml:space="preserve">Jednocześnie przedstawiam </w:t>
      </w:r>
      <w:r w:rsidR="00B44A0D" w:rsidRPr="00CD0DEB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sprawozdani</w:t>
      </w:r>
      <w:r w:rsidR="00B44A0D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e</w:t>
      </w:r>
      <w:r w:rsidR="00B44A0D" w:rsidRPr="00CD0DEB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 RB-Z za II kwartał 2025</w:t>
      </w:r>
    </w:p>
    <w:p w14:paraId="05E2BE37" w14:textId="7D71BA75" w:rsidR="0055258E" w:rsidRPr="00CD0DEB" w:rsidRDefault="0055258E" w:rsidP="00CD0D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1B206C" w14:textId="3719987C" w:rsidR="00510E8E" w:rsidRPr="00CD0DEB" w:rsidRDefault="00510E8E" w:rsidP="00CD0D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10E8E" w:rsidRPr="00CD0DEB" w:rsidSect="00C47C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441B17"/>
    <w:multiLevelType w:val="multilevel"/>
    <w:tmpl w:val="E65256EA"/>
    <w:lvl w:ilvl="0">
      <w:start w:val="1"/>
      <w:numFmt w:val="decimal"/>
      <w:pStyle w:val="Nagwek1"/>
      <w:lvlText w:val="%1."/>
      <w:lvlJc w:val="left"/>
      <w:pPr>
        <w:ind w:left="796" w:hanging="360"/>
      </w:pPr>
      <w:rPr>
        <w:rFonts w:cs="Times New Roman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7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7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30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21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7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692" w:hanging="1800"/>
      </w:pPr>
      <w:rPr>
        <w:rFonts w:cs="Times New Roman" w:hint="default"/>
      </w:rPr>
    </w:lvl>
  </w:abstractNum>
  <w:num w:numId="1" w16cid:durableId="1379284565">
    <w:abstractNumId w:val="0"/>
  </w:num>
  <w:num w:numId="2" w16cid:durableId="1902714229">
    <w:abstractNumId w:val="0"/>
  </w:num>
  <w:num w:numId="3" w16cid:durableId="434056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8F9"/>
    <w:rsid w:val="0005510A"/>
    <w:rsid w:val="000F3D02"/>
    <w:rsid w:val="00111D39"/>
    <w:rsid w:val="00131EF7"/>
    <w:rsid w:val="001D2082"/>
    <w:rsid w:val="003536E4"/>
    <w:rsid w:val="003704D3"/>
    <w:rsid w:val="003E1EC1"/>
    <w:rsid w:val="00510E8E"/>
    <w:rsid w:val="0055258E"/>
    <w:rsid w:val="00582EAD"/>
    <w:rsid w:val="005F29AA"/>
    <w:rsid w:val="005F4A66"/>
    <w:rsid w:val="006918AA"/>
    <w:rsid w:val="00806F3A"/>
    <w:rsid w:val="00853FFA"/>
    <w:rsid w:val="009B38F9"/>
    <w:rsid w:val="00B00529"/>
    <w:rsid w:val="00B44A0D"/>
    <w:rsid w:val="00BB2552"/>
    <w:rsid w:val="00C47C6E"/>
    <w:rsid w:val="00C72530"/>
    <w:rsid w:val="00C833FD"/>
    <w:rsid w:val="00CD0DEB"/>
    <w:rsid w:val="00D0732C"/>
    <w:rsid w:val="00D736D1"/>
    <w:rsid w:val="00DD13EA"/>
    <w:rsid w:val="00E73C65"/>
    <w:rsid w:val="00E84C46"/>
    <w:rsid w:val="00FF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9054D"/>
  <w15:docId w15:val="{4028913D-ECB3-4D11-9F77-D5B69AB0F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w w:val="89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38F9"/>
    <w:pPr>
      <w:spacing w:after="200" w:line="276" w:lineRule="auto"/>
    </w:pPr>
    <w:rPr>
      <w:rFonts w:asciiTheme="minorHAnsi" w:eastAsiaTheme="minorHAnsi" w:hAnsiTheme="minorHAnsi" w:cstheme="minorBidi"/>
      <w:w w:val="100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0F3D02"/>
    <w:pPr>
      <w:keepNext/>
      <w:numPr>
        <w:numId w:val="3"/>
      </w:numPr>
      <w:spacing w:before="120" w:after="120"/>
      <w:jc w:val="both"/>
      <w:outlineLvl w:val="0"/>
    </w:pPr>
    <w:rPr>
      <w:rFonts w:ascii="Arial" w:eastAsia="Calibri" w:hAnsi="Arial" w:cs="Times New Roman"/>
      <w:b/>
      <w:noProof/>
      <w:w w:val="89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0F3D0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w w:val="89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0F3D02"/>
    <w:rPr>
      <w:rFonts w:ascii="Arial" w:hAnsi="Arial"/>
      <w:b/>
      <w:noProof/>
      <w:sz w:val="22"/>
    </w:rPr>
  </w:style>
  <w:style w:type="character" w:customStyle="1" w:styleId="Nagwek2Znak">
    <w:name w:val="Nagłówek 2 Znak"/>
    <w:basedOn w:val="Domylnaczcionkaakapitu"/>
    <w:link w:val="Nagwek2"/>
    <w:rsid w:val="000F3D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ytu">
    <w:name w:val="Title"/>
    <w:basedOn w:val="Normalny"/>
    <w:next w:val="Normalny"/>
    <w:link w:val="TytuZnak"/>
    <w:qFormat/>
    <w:rsid w:val="000F3D0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w w:val="89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0F3D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0F3D02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w w:val="89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0F3D02"/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styleId="Pogrubienie">
    <w:name w:val="Strong"/>
    <w:basedOn w:val="Domylnaczcionkaakapitu"/>
    <w:uiPriority w:val="99"/>
    <w:qFormat/>
    <w:rsid w:val="000F3D02"/>
    <w:rPr>
      <w:rFonts w:cs="Times New Roman"/>
      <w:b/>
    </w:rPr>
  </w:style>
  <w:style w:type="character" w:styleId="Uwydatnienie">
    <w:name w:val="Emphasis"/>
    <w:basedOn w:val="Domylnaczcionkaakapitu"/>
    <w:qFormat/>
    <w:rsid w:val="000F3D02"/>
    <w:rPr>
      <w:i/>
      <w:iCs/>
    </w:rPr>
  </w:style>
  <w:style w:type="paragraph" w:styleId="Bezodstpw">
    <w:name w:val="No Spacing"/>
    <w:uiPriority w:val="1"/>
    <w:qFormat/>
    <w:rsid w:val="000F3D02"/>
    <w:rPr>
      <w:lang w:eastAsia="en-US"/>
    </w:rPr>
  </w:style>
  <w:style w:type="paragraph" w:styleId="Akapitzlist">
    <w:name w:val="List Paragraph"/>
    <w:aliases w:val="normalny tekst,CW_Lista,Numerowanie,Obiekt,List Paragraph1,Preambuła,BulletC"/>
    <w:basedOn w:val="Normalny"/>
    <w:link w:val="AkapitzlistZnak"/>
    <w:uiPriority w:val="34"/>
    <w:qFormat/>
    <w:rsid w:val="000F3D0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w w:val="89"/>
      <w:sz w:val="24"/>
      <w:szCs w:val="20"/>
    </w:rPr>
  </w:style>
  <w:style w:type="character" w:customStyle="1" w:styleId="AkapitzlistZnak">
    <w:name w:val="Akapit z listą Znak"/>
    <w:aliases w:val="normalny tekst Znak,CW_Lista Znak,Numerowanie Znak,Obiekt Znak,List Paragraph1 Znak,Preambuła Znak,BulletC Znak"/>
    <w:link w:val="Akapitzlist"/>
    <w:uiPriority w:val="34"/>
    <w:locked/>
    <w:rsid w:val="000F3D02"/>
    <w:rPr>
      <w:szCs w:val="20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BB2552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B2552"/>
    <w:rPr>
      <w:rFonts w:ascii="Calibri" w:eastAsiaTheme="minorHAnsi" w:hAnsi="Calibri" w:cs="Calibri"/>
      <w:w w:val="1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121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Prasał</dc:creator>
  <cp:lastModifiedBy>Ewa Prasał</cp:lastModifiedBy>
  <cp:revision>3</cp:revision>
  <cp:lastPrinted>2025-09-23T09:31:00Z</cp:lastPrinted>
  <dcterms:created xsi:type="dcterms:W3CDTF">2025-09-25T05:21:00Z</dcterms:created>
  <dcterms:modified xsi:type="dcterms:W3CDTF">2025-09-25T06:53:00Z</dcterms:modified>
</cp:coreProperties>
</file>